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4E2F" w:rsidRDefault="006933F6" w:rsidP="00E23E56">
      <w:pPr>
        <w:spacing w:line="600" w:lineRule="exact"/>
        <w:jc w:val="center"/>
        <w:rPr>
          <w:rFonts w:eastAsia="標楷體" w:hint="eastAsia"/>
          <w:b/>
          <w:bCs/>
          <w:sz w:val="34"/>
          <w:szCs w:val="34"/>
        </w:rPr>
      </w:pPr>
      <w:r>
        <w:rPr>
          <w:rFonts w:eastAsia="標楷體" w:hint="eastAsia"/>
          <w:b/>
          <w:bCs/>
          <w:noProof/>
          <w:sz w:val="34"/>
          <w:szCs w:val="34"/>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800100" cy="3429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E0425F" w:rsidRPr="00BE347A" w:rsidRDefault="00E0425F" w:rsidP="00C94E2F">
                            <w:pPr>
                              <w:rPr>
                                <w:rFonts w:hint="eastAsia"/>
                                <w:color w:val="999999"/>
                              </w:rPr>
                            </w:pPr>
                            <w:r w:rsidRPr="00BE347A">
                              <w:rPr>
                                <w:rFonts w:hint="eastAsia"/>
                                <w:color w:val="999999"/>
                              </w:rPr>
                              <w:t>乙式</w:t>
                            </w:r>
                            <w:r w:rsidRPr="00BE347A">
                              <w:rPr>
                                <w:rFonts w:hint="eastAsia"/>
                                <w:color w:val="999999"/>
                                <w:sz w:val="28"/>
                                <w:szCs w:val="28"/>
                              </w:rPr>
                              <w:t>2</w:t>
                            </w:r>
                            <w:r w:rsidRPr="00BE347A">
                              <w:rPr>
                                <w:rFonts w:hint="eastAsia"/>
                                <w:color w:val="999999"/>
                              </w:rPr>
                              <w:t>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9pt;margin-top:9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">
                <v:textbox>
                  <w:txbxContent>
                    <w:p w:rsidR="00E0425F" w:rsidRPr="00BE347A" w:rsidRDefault="00E0425F" w:rsidP="00C94E2F">
                      <w:pPr>
                        <w:rPr>
                          <w:rFonts w:hint="eastAsia"/>
                          <w:color w:val="999999"/>
                        </w:rPr>
                      </w:pPr>
                      <w:r w:rsidRPr="00BE347A">
                        <w:rPr>
                          <w:rFonts w:hint="eastAsia"/>
                          <w:color w:val="999999"/>
                        </w:rPr>
                        <w:t>乙式</w:t>
                      </w:r>
                      <w:r w:rsidRPr="00BE347A">
                        <w:rPr>
                          <w:rFonts w:hint="eastAsia"/>
                          <w:color w:val="999999"/>
                          <w:sz w:val="28"/>
                          <w:szCs w:val="28"/>
                        </w:rPr>
                        <w:t>2</w:t>
                      </w:r>
                      <w:r w:rsidRPr="00BE347A">
                        <w:rPr>
                          <w:rFonts w:hint="eastAsia"/>
                          <w:color w:val="999999"/>
                        </w:rPr>
                        <w:t>份</w:t>
                      </w:r>
                    </w:p>
                  </w:txbxContent>
                </v:textbox>
              </v:rect>
            </w:pict>
          </mc:Fallback>
        </mc:AlternateContent>
      </w:r>
    </w:p>
    <w:p w:rsidR="00697515" w:rsidRPr="00E23E56" w:rsidRDefault="00697515" w:rsidP="00E23E56">
      <w:pPr>
        <w:spacing w:line="600" w:lineRule="exact"/>
        <w:jc w:val="center"/>
        <w:rPr>
          <w:rFonts w:eastAsia="標楷體" w:hint="eastAsia"/>
          <w:b/>
          <w:bCs/>
          <w:sz w:val="34"/>
          <w:szCs w:val="34"/>
        </w:rPr>
      </w:pPr>
      <w:r w:rsidRPr="00E23E56">
        <w:rPr>
          <w:rFonts w:eastAsia="標楷體" w:hint="eastAsia"/>
          <w:b/>
          <w:bCs/>
          <w:sz w:val="34"/>
          <w:szCs w:val="34"/>
        </w:rPr>
        <w:t>財團法人中華民國私立學校教職員退休撫卹離職</w:t>
      </w:r>
      <w:r w:rsidR="00E23E56" w:rsidRPr="00E23E56">
        <w:rPr>
          <w:rFonts w:eastAsia="標楷體" w:hint="eastAsia"/>
          <w:b/>
          <w:bCs/>
          <w:sz w:val="34"/>
          <w:szCs w:val="34"/>
        </w:rPr>
        <w:t>資遣</w:t>
      </w:r>
      <w:r w:rsidRPr="00E23E56">
        <w:rPr>
          <w:rFonts w:eastAsia="標楷體" w:hint="eastAsia"/>
          <w:b/>
          <w:bCs/>
          <w:sz w:val="34"/>
          <w:szCs w:val="34"/>
        </w:rPr>
        <w:t>儲金管理委員會</w:t>
      </w:r>
    </w:p>
    <w:p w:rsidR="00697515" w:rsidRPr="00697515" w:rsidRDefault="00697515" w:rsidP="00FA1605">
      <w:pPr>
        <w:spacing w:line="240" w:lineRule="atLeast"/>
        <w:jc w:val="center"/>
        <w:rPr>
          <w:rFonts w:eastAsia="標楷體" w:hint="eastAsia"/>
          <w:sz w:val="20"/>
          <w:szCs w:val="20"/>
        </w:rPr>
      </w:pPr>
    </w:p>
    <w:p w:rsidR="00697515" w:rsidRPr="00697515" w:rsidRDefault="00FC6E5C" w:rsidP="00697515">
      <w:pPr>
        <w:jc w:val="center"/>
        <w:rPr>
          <w:rFonts w:eastAsia="標楷體" w:hint="eastAsia"/>
          <w:sz w:val="40"/>
          <w:szCs w:val="40"/>
          <w:u w:val="single"/>
        </w:rPr>
      </w:pPr>
      <w:r>
        <w:rPr>
          <w:rFonts w:eastAsia="標楷體" w:hint="eastAsia"/>
          <w:sz w:val="40"/>
          <w:szCs w:val="40"/>
          <w:u w:val="single"/>
        </w:rPr>
        <w:t>撫</w:t>
      </w:r>
      <w:r>
        <w:rPr>
          <w:rFonts w:eastAsia="標楷體" w:hint="eastAsia"/>
          <w:sz w:val="40"/>
          <w:szCs w:val="40"/>
          <w:u w:val="single"/>
        </w:rPr>
        <w:t xml:space="preserve">  </w:t>
      </w:r>
      <w:r>
        <w:rPr>
          <w:rFonts w:eastAsia="標楷體" w:hint="eastAsia"/>
          <w:sz w:val="40"/>
          <w:szCs w:val="40"/>
          <w:u w:val="single"/>
        </w:rPr>
        <w:t>卹</w:t>
      </w:r>
      <w:r w:rsidR="00D22140">
        <w:rPr>
          <w:rFonts w:eastAsia="標楷體" w:hint="eastAsia"/>
          <w:sz w:val="40"/>
          <w:szCs w:val="40"/>
          <w:u w:val="single"/>
        </w:rPr>
        <w:t xml:space="preserve"> </w:t>
      </w:r>
      <w:r w:rsidR="00FF7665">
        <w:rPr>
          <w:rFonts w:eastAsia="標楷體" w:hint="eastAsia"/>
          <w:sz w:val="40"/>
          <w:szCs w:val="40"/>
          <w:u w:val="single"/>
        </w:rPr>
        <w:t xml:space="preserve"> </w:t>
      </w:r>
      <w:r w:rsidR="00D22140">
        <w:rPr>
          <w:rFonts w:eastAsia="標楷體" w:hint="eastAsia"/>
          <w:sz w:val="40"/>
          <w:szCs w:val="40"/>
          <w:u w:val="single"/>
        </w:rPr>
        <w:t>給</w:t>
      </w:r>
      <w:r w:rsidR="00D22140">
        <w:rPr>
          <w:rFonts w:eastAsia="標楷體" w:hint="eastAsia"/>
          <w:sz w:val="40"/>
          <w:szCs w:val="40"/>
          <w:u w:val="single"/>
        </w:rPr>
        <w:t xml:space="preserve">  </w:t>
      </w:r>
      <w:r w:rsidR="00D22140">
        <w:rPr>
          <w:rFonts w:eastAsia="標楷體" w:hint="eastAsia"/>
          <w:sz w:val="40"/>
          <w:szCs w:val="40"/>
          <w:u w:val="single"/>
        </w:rPr>
        <w:t>與</w:t>
      </w:r>
      <w:r w:rsidR="00D22140">
        <w:rPr>
          <w:rFonts w:eastAsia="標楷體" w:hint="eastAsia"/>
          <w:sz w:val="40"/>
          <w:szCs w:val="40"/>
          <w:u w:val="single"/>
        </w:rPr>
        <w:t xml:space="preserve"> </w:t>
      </w:r>
      <w:r w:rsidR="00FF7665">
        <w:rPr>
          <w:rFonts w:eastAsia="標楷體" w:hint="eastAsia"/>
          <w:sz w:val="40"/>
          <w:szCs w:val="40"/>
          <w:u w:val="single"/>
        </w:rPr>
        <w:t xml:space="preserve"> </w:t>
      </w:r>
      <w:r w:rsidR="00697515" w:rsidRPr="00697515">
        <w:rPr>
          <w:rFonts w:eastAsia="標楷體" w:hint="eastAsia"/>
          <w:sz w:val="40"/>
          <w:szCs w:val="40"/>
          <w:u w:val="single"/>
        </w:rPr>
        <w:t>選</w:t>
      </w:r>
      <w:r w:rsidR="00697515">
        <w:rPr>
          <w:rFonts w:eastAsia="標楷體" w:hint="eastAsia"/>
          <w:sz w:val="40"/>
          <w:szCs w:val="40"/>
          <w:u w:val="single"/>
        </w:rPr>
        <w:t xml:space="preserve"> </w:t>
      </w:r>
      <w:r w:rsidR="00D22140">
        <w:rPr>
          <w:rFonts w:eastAsia="標楷體" w:hint="eastAsia"/>
          <w:sz w:val="40"/>
          <w:szCs w:val="40"/>
          <w:u w:val="single"/>
        </w:rPr>
        <w:t xml:space="preserve"> </w:t>
      </w:r>
      <w:r w:rsidR="00697515" w:rsidRPr="00697515">
        <w:rPr>
          <w:rFonts w:eastAsia="標楷體" w:hint="eastAsia"/>
          <w:sz w:val="40"/>
          <w:szCs w:val="40"/>
          <w:u w:val="single"/>
        </w:rPr>
        <w:t>擇</w:t>
      </w:r>
      <w:r w:rsidR="00D22140">
        <w:rPr>
          <w:rFonts w:eastAsia="標楷體" w:hint="eastAsia"/>
          <w:sz w:val="40"/>
          <w:szCs w:val="40"/>
          <w:u w:val="single"/>
        </w:rPr>
        <w:t xml:space="preserve"> </w:t>
      </w:r>
      <w:r w:rsidR="00697515">
        <w:rPr>
          <w:rFonts w:eastAsia="標楷體" w:hint="eastAsia"/>
          <w:sz w:val="40"/>
          <w:szCs w:val="40"/>
          <w:u w:val="single"/>
        </w:rPr>
        <w:t xml:space="preserve"> </w:t>
      </w:r>
      <w:r w:rsidR="00697515" w:rsidRPr="00697515">
        <w:rPr>
          <w:rFonts w:eastAsia="標楷體" w:hint="eastAsia"/>
          <w:sz w:val="40"/>
          <w:szCs w:val="40"/>
          <w:u w:val="single"/>
        </w:rPr>
        <w:t>書</w:t>
      </w:r>
    </w:p>
    <w:p w:rsidR="00697515" w:rsidRPr="00FB182D" w:rsidRDefault="00697515" w:rsidP="00697515">
      <w:pPr>
        <w:jc w:val="center"/>
        <w:rPr>
          <w:rFonts w:eastAsia="標楷體" w:hint="eastAsia"/>
          <w:sz w:val="20"/>
          <w:szCs w:val="20"/>
        </w:rPr>
      </w:pPr>
    </w:p>
    <w:p w:rsidR="00FC6E5C" w:rsidRPr="00FC6E5C" w:rsidRDefault="00E062A2" w:rsidP="00FC6E5C">
      <w:pPr>
        <w:pStyle w:val="2"/>
        <w:tabs>
          <w:tab w:val="left" w:pos="0"/>
        </w:tabs>
        <w:spacing w:line="520" w:lineRule="exact"/>
        <w:ind w:leftChars="132" w:left="351" w:hangingChars="12" w:hanging="34"/>
        <w:jc w:val="both"/>
        <w:rPr>
          <w:rFonts w:ascii="標楷體" w:hAnsi="標楷體" w:hint="eastAsia"/>
          <w:sz w:val="28"/>
          <w:szCs w:val="28"/>
        </w:rPr>
      </w:pPr>
      <w:r>
        <w:rPr>
          <w:rFonts w:ascii="標楷體" w:hAnsi="標楷體" w:hint="eastAsia"/>
          <w:sz w:val="28"/>
          <w:szCs w:val="28"/>
        </w:rPr>
        <w:t>教職員</w:t>
      </w:r>
      <w:r w:rsidRPr="00E062A2">
        <w:rPr>
          <w:rFonts w:ascii="標楷體" w:hAnsi="標楷體" w:hint="eastAsia"/>
          <w:sz w:val="28"/>
          <w:szCs w:val="28"/>
          <w:u w:val="single"/>
        </w:rPr>
        <w:t xml:space="preserve">              </w:t>
      </w:r>
      <w:r w:rsidR="00697515" w:rsidRPr="00725695">
        <w:rPr>
          <w:rFonts w:ascii="標楷體" w:hAnsi="標楷體" w:hint="eastAsia"/>
          <w:sz w:val="28"/>
          <w:szCs w:val="28"/>
        </w:rPr>
        <w:t>於</w:t>
      </w:r>
      <w:r w:rsidR="00697515" w:rsidRPr="00697515">
        <w:rPr>
          <w:rFonts w:ascii="標楷體" w:hAnsi="標楷體" w:hint="eastAsia"/>
          <w:sz w:val="28"/>
          <w:szCs w:val="28"/>
          <w:u w:val="single"/>
        </w:rPr>
        <w:t xml:space="preserve">  </w:t>
      </w:r>
      <w:r w:rsidR="00DC3520">
        <w:rPr>
          <w:rFonts w:ascii="標楷體" w:hAnsi="標楷體" w:hint="eastAsia"/>
          <w:sz w:val="28"/>
          <w:szCs w:val="28"/>
          <w:u w:val="single"/>
        </w:rPr>
        <w:t xml:space="preserve">  </w:t>
      </w:r>
      <w:r w:rsidR="00697515" w:rsidRPr="00697515">
        <w:rPr>
          <w:rFonts w:ascii="標楷體" w:hAnsi="標楷體" w:hint="eastAsia"/>
          <w:sz w:val="28"/>
          <w:szCs w:val="28"/>
          <w:u w:val="single"/>
        </w:rPr>
        <w:t xml:space="preserve">  </w:t>
      </w:r>
      <w:r w:rsidR="00697515" w:rsidRPr="00725695">
        <w:rPr>
          <w:rFonts w:ascii="標楷體" w:hAnsi="標楷體" w:hint="eastAsia"/>
          <w:sz w:val="28"/>
          <w:szCs w:val="28"/>
        </w:rPr>
        <w:t>年</w:t>
      </w:r>
      <w:r w:rsidR="00697515" w:rsidRPr="00697515">
        <w:rPr>
          <w:rFonts w:ascii="標楷體" w:hAnsi="標楷體" w:hint="eastAsia"/>
          <w:sz w:val="28"/>
          <w:szCs w:val="28"/>
          <w:u w:val="single"/>
        </w:rPr>
        <w:t xml:space="preserve">   </w:t>
      </w:r>
      <w:r w:rsidR="00DC3520">
        <w:rPr>
          <w:rFonts w:ascii="標楷體" w:hAnsi="標楷體" w:hint="eastAsia"/>
          <w:sz w:val="28"/>
          <w:szCs w:val="28"/>
          <w:u w:val="single"/>
        </w:rPr>
        <w:t xml:space="preserve">  </w:t>
      </w:r>
      <w:r w:rsidR="00697515" w:rsidRPr="00697515">
        <w:rPr>
          <w:rFonts w:ascii="標楷體" w:hAnsi="標楷體" w:hint="eastAsia"/>
          <w:sz w:val="28"/>
          <w:szCs w:val="28"/>
          <w:u w:val="single"/>
        </w:rPr>
        <w:t xml:space="preserve"> </w:t>
      </w:r>
      <w:r w:rsidR="00697515" w:rsidRPr="00725695">
        <w:rPr>
          <w:rFonts w:ascii="標楷體" w:hAnsi="標楷體" w:hint="eastAsia"/>
          <w:sz w:val="28"/>
          <w:szCs w:val="28"/>
        </w:rPr>
        <w:t>月</w:t>
      </w:r>
      <w:r w:rsidR="00697515" w:rsidRPr="00697515">
        <w:rPr>
          <w:rFonts w:ascii="標楷體" w:hAnsi="標楷體" w:hint="eastAsia"/>
          <w:sz w:val="28"/>
          <w:szCs w:val="28"/>
          <w:u w:val="single"/>
        </w:rPr>
        <w:t xml:space="preserve"> </w:t>
      </w:r>
      <w:r w:rsidR="00DC3520">
        <w:rPr>
          <w:rFonts w:ascii="標楷體" w:hAnsi="標楷體" w:hint="eastAsia"/>
          <w:sz w:val="28"/>
          <w:szCs w:val="28"/>
          <w:u w:val="single"/>
        </w:rPr>
        <w:t xml:space="preserve">  </w:t>
      </w:r>
      <w:r w:rsidR="00697515" w:rsidRPr="00697515">
        <w:rPr>
          <w:rFonts w:ascii="標楷體" w:hAnsi="標楷體" w:hint="eastAsia"/>
          <w:sz w:val="28"/>
          <w:szCs w:val="28"/>
          <w:u w:val="single"/>
        </w:rPr>
        <w:t xml:space="preserve">   </w:t>
      </w:r>
      <w:r w:rsidR="00697515" w:rsidRPr="00725695">
        <w:rPr>
          <w:rFonts w:ascii="標楷體" w:hAnsi="標楷體" w:hint="eastAsia"/>
          <w:sz w:val="28"/>
          <w:szCs w:val="28"/>
        </w:rPr>
        <w:t>日</w:t>
      </w:r>
      <w:r w:rsidR="00FC6E5C">
        <w:rPr>
          <w:rFonts w:ascii="標楷體" w:hAnsi="標楷體" w:hint="eastAsia"/>
          <w:sz w:val="28"/>
          <w:szCs w:val="28"/>
        </w:rPr>
        <w:t>亡</w:t>
      </w:r>
      <w:r>
        <w:rPr>
          <w:rFonts w:ascii="標楷體" w:hAnsi="標楷體" w:hint="eastAsia"/>
          <w:sz w:val="28"/>
          <w:szCs w:val="28"/>
        </w:rPr>
        <w:t>故</w:t>
      </w:r>
      <w:r w:rsidR="00263AEF">
        <w:rPr>
          <w:rFonts w:ascii="標楷體" w:hAnsi="標楷體" w:hint="eastAsia"/>
          <w:sz w:val="28"/>
          <w:szCs w:val="28"/>
        </w:rPr>
        <w:t>，</w:t>
      </w:r>
      <w:r w:rsidR="00FC6E5C">
        <w:rPr>
          <w:rFonts w:ascii="標楷體" w:hAnsi="標楷體" w:hint="eastAsia"/>
          <w:sz w:val="28"/>
          <w:szCs w:val="28"/>
        </w:rPr>
        <w:t>新舊</w:t>
      </w:r>
      <w:r w:rsidR="00FF7665">
        <w:rPr>
          <w:rFonts w:ascii="標楷體" w:hAnsi="標楷體" w:hint="eastAsia"/>
          <w:sz w:val="28"/>
          <w:szCs w:val="28"/>
        </w:rPr>
        <w:t>任職年資</w:t>
      </w:r>
      <w:r>
        <w:rPr>
          <w:rFonts w:ascii="標楷體" w:hAnsi="標楷體" w:hint="eastAsia"/>
          <w:sz w:val="28"/>
          <w:szCs w:val="28"/>
        </w:rPr>
        <w:t>達</w:t>
      </w:r>
      <w:r w:rsidR="00FF7665">
        <w:rPr>
          <w:rFonts w:ascii="標楷體" w:hAnsi="標楷體" w:hint="eastAsia"/>
          <w:sz w:val="28"/>
          <w:szCs w:val="28"/>
        </w:rPr>
        <w:t>十五年以上</w:t>
      </w:r>
      <w:r w:rsidR="002E64E8">
        <w:rPr>
          <w:rFonts w:ascii="標楷體" w:hAnsi="標楷體" w:hint="eastAsia"/>
          <w:sz w:val="28"/>
          <w:szCs w:val="28"/>
        </w:rPr>
        <w:t>，</w:t>
      </w:r>
      <w:r>
        <w:rPr>
          <w:rFonts w:ascii="標楷體" w:hAnsi="標楷體" w:hint="eastAsia"/>
          <w:sz w:val="28"/>
          <w:szCs w:val="28"/>
        </w:rPr>
        <w:t>由遺族</w:t>
      </w:r>
      <w:r w:rsidR="00697515" w:rsidRPr="00725695">
        <w:rPr>
          <w:rFonts w:ascii="標楷體" w:hAnsi="標楷體" w:hint="eastAsia"/>
          <w:sz w:val="28"/>
          <w:szCs w:val="28"/>
        </w:rPr>
        <w:t xml:space="preserve">作以下選擇（請務必擇一勾選 </w:t>
      </w:r>
      <w:r w:rsidR="00697515" w:rsidRPr="00725695">
        <w:rPr>
          <w:rFonts w:ascii="標楷體" w:hAnsi="標楷體" w:hint="eastAsia"/>
          <w:sz w:val="28"/>
          <w:szCs w:val="28"/>
        </w:rPr>
        <w:sym w:font="Wingdings" w:char="F0FE"/>
      </w:r>
      <w:r w:rsidR="00697515" w:rsidRPr="00725695">
        <w:rPr>
          <w:rFonts w:ascii="標楷體" w:hAnsi="標楷體" w:hint="eastAsia"/>
          <w:sz w:val="28"/>
          <w:szCs w:val="28"/>
        </w:rPr>
        <w:t xml:space="preserve"> ）：</w:t>
      </w:r>
    </w:p>
    <w:p w:rsidR="00697515" w:rsidRDefault="00697515" w:rsidP="00697515">
      <w:pPr>
        <w:pStyle w:val="2"/>
        <w:spacing w:line="520" w:lineRule="exact"/>
        <w:ind w:left="360"/>
        <w:jc w:val="both"/>
        <w:rPr>
          <w:rFonts w:ascii="標楷體" w:hAnsi="標楷體" w:hint="eastAsia"/>
          <w:sz w:val="28"/>
          <w:szCs w:val="28"/>
        </w:rPr>
      </w:pPr>
      <w:r>
        <w:rPr>
          <w:rFonts w:ascii="標楷體" w:hAnsi="標楷體" w:hint="eastAsia"/>
          <w:sz w:val="28"/>
          <w:szCs w:val="28"/>
        </w:rPr>
        <w:t>□</w:t>
      </w:r>
      <w:r w:rsidR="002E64E8">
        <w:rPr>
          <w:rFonts w:ascii="標楷體" w:hAnsi="標楷體" w:hint="eastAsia"/>
          <w:sz w:val="28"/>
          <w:szCs w:val="28"/>
        </w:rPr>
        <w:t xml:space="preserve"> </w:t>
      </w:r>
      <w:r w:rsidR="00FF7665">
        <w:rPr>
          <w:rFonts w:ascii="標楷體" w:hAnsi="標楷體" w:hint="eastAsia"/>
          <w:sz w:val="28"/>
          <w:szCs w:val="28"/>
        </w:rPr>
        <w:t>一次</w:t>
      </w:r>
      <w:r w:rsidR="00FC6E5C">
        <w:rPr>
          <w:rFonts w:ascii="標楷體" w:hAnsi="標楷體" w:hint="eastAsia"/>
          <w:sz w:val="28"/>
          <w:szCs w:val="28"/>
        </w:rPr>
        <w:t>撫卹金</w:t>
      </w:r>
    </w:p>
    <w:p w:rsidR="00720EB2" w:rsidRDefault="00697515" w:rsidP="00720EB2">
      <w:pPr>
        <w:pStyle w:val="2"/>
        <w:spacing w:line="520" w:lineRule="exact"/>
        <w:ind w:left="360"/>
        <w:jc w:val="both"/>
        <w:rPr>
          <w:rFonts w:ascii="標楷體" w:hAnsi="標楷體" w:hint="eastAsia"/>
          <w:sz w:val="28"/>
          <w:szCs w:val="28"/>
        </w:rPr>
      </w:pPr>
      <w:r>
        <w:rPr>
          <w:rFonts w:ascii="標楷體" w:hAnsi="標楷體" w:hint="eastAsia"/>
          <w:sz w:val="28"/>
          <w:szCs w:val="28"/>
        </w:rPr>
        <w:t>□</w:t>
      </w:r>
      <w:r w:rsidR="002E64E8">
        <w:rPr>
          <w:rFonts w:ascii="標楷體" w:hAnsi="標楷體" w:hint="eastAsia"/>
          <w:sz w:val="28"/>
          <w:szCs w:val="28"/>
        </w:rPr>
        <w:t xml:space="preserve"> </w:t>
      </w:r>
      <w:r w:rsidR="00FC6E5C">
        <w:rPr>
          <w:rFonts w:ascii="標楷體" w:hAnsi="標楷體" w:hint="eastAsia"/>
          <w:sz w:val="28"/>
          <w:szCs w:val="28"/>
        </w:rPr>
        <w:t>年撫卹</w:t>
      </w:r>
      <w:r w:rsidR="00FC6E5C" w:rsidRPr="00E75196">
        <w:rPr>
          <w:rFonts w:ascii="標楷體" w:hAnsi="標楷體" w:hint="eastAsia"/>
          <w:sz w:val="28"/>
          <w:szCs w:val="28"/>
        </w:rPr>
        <w:t>金</w:t>
      </w:r>
      <w:r w:rsidR="00861A64" w:rsidRPr="00E75196">
        <w:rPr>
          <w:rFonts w:ascii="標楷體" w:hAnsi="標楷體" w:hint="eastAsia"/>
          <w:sz w:val="28"/>
          <w:szCs w:val="28"/>
        </w:rPr>
        <w:t>（需與保險公司簽署契約後始生效）</w:t>
      </w:r>
    </w:p>
    <w:p w:rsidR="007F2B47" w:rsidRDefault="00097793" w:rsidP="007F2B47">
      <w:pPr>
        <w:jc w:val="both"/>
        <w:rPr>
          <w:rFonts w:ascii="標楷體" w:eastAsia="標楷體" w:hAnsi="標楷體" w:hint="eastAsia"/>
          <w:sz w:val="22"/>
          <w:szCs w:val="22"/>
        </w:rPr>
      </w:pPr>
      <w:r>
        <w:rPr>
          <w:rFonts w:ascii="標楷體" w:eastAsia="標楷體" w:hAnsi="標楷體" w:hint="eastAsia"/>
          <w:sz w:val="22"/>
          <w:szCs w:val="22"/>
        </w:rPr>
        <w:t>注意事項：</w:t>
      </w:r>
      <w:r w:rsidR="007F2B47">
        <w:rPr>
          <w:rFonts w:ascii="標楷體" w:eastAsia="標楷體" w:hAnsi="標楷體" w:hint="eastAsia"/>
          <w:sz w:val="22"/>
          <w:szCs w:val="22"/>
        </w:rPr>
        <w:t>若選擇年金保險商品，需於生效日前另行填寫委託匯款授權書</w:t>
      </w:r>
      <w:r w:rsidR="007F2B47" w:rsidRPr="00BC6F44">
        <w:rPr>
          <w:rFonts w:ascii="標楷體" w:eastAsia="標楷體" w:hAnsi="標楷體" w:hint="eastAsia"/>
          <w:sz w:val="22"/>
          <w:szCs w:val="22"/>
        </w:rPr>
        <w:t>；</w:t>
      </w:r>
      <w:r w:rsidR="007F2B47">
        <w:rPr>
          <w:rFonts w:ascii="標楷體" w:eastAsia="標楷體" w:hAnsi="標楷體" w:hint="eastAsia"/>
          <w:sz w:val="22"/>
          <w:szCs w:val="22"/>
        </w:rPr>
        <w:t>如</w:t>
      </w:r>
      <w:r w:rsidR="007F2B47" w:rsidRPr="00BC6F44">
        <w:rPr>
          <w:rFonts w:ascii="標楷體" w:eastAsia="標楷體" w:hAnsi="標楷體" w:hint="eastAsia"/>
          <w:sz w:val="22"/>
          <w:szCs w:val="22"/>
        </w:rPr>
        <w:t>未填具</w:t>
      </w:r>
      <w:r w:rsidR="007F2B47">
        <w:rPr>
          <w:rFonts w:ascii="標楷體" w:eastAsia="標楷體" w:hAnsi="標楷體" w:hint="eastAsia"/>
          <w:sz w:val="22"/>
          <w:szCs w:val="22"/>
        </w:rPr>
        <w:t>委託匯款授權書</w:t>
      </w:r>
      <w:r w:rsidR="007F2B47" w:rsidRPr="00BC6F44">
        <w:rPr>
          <w:rFonts w:ascii="標楷體" w:eastAsia="標楷體" w:hAnsi="標楷體" w:hint="eastAsia"/>
          <w:sz w:val="22"/>
          <w:szCs w:val="22"/>
        </w:rPr>
        <w:t>，則統</w:t>
      </w:r>
    </w:p>
    <w:p w:rsidR="00720EB2" w:rsidRPr="00720EB2" w:rsidRDefault="007F2B47" w:rsidP="007F2B47">
      <w:pPr>
        <w:jc w:val="both"/>
        <w:rPr>
          <w:rFonts w:ascii="標楷體" w:eastAsia="標楷體" w:hAnsi="標楷體" w:hint="eastAsia"/>
          <w:sz w:val="22"/>
          <w:szCs w:val="22"/>
        </w:rPr>
      </w:pPr>
      <w:r>
        <w:rPr>
          <w:rFonts w:ascii="標楷體" w:eastAsia="標楷體" w:hAnsi="標楷體" w:hint="eastAsia"/>
          <w:sz w:val="22"/>
          <w:szCs w:val="22"/>
        </w:rPr>
        <w:t xml:space="preserve">          </w:t>
      </w:r>
      <w:r w:rsidRPr="00BC6F44">
        <w:rPr>
          <w:rFonts w:ascii="標楷體" w:eastAsia="標楷體" w:hAnsi="標楷體" w:hint="eastAsia"/>
          <w:sz w:val="22"/>
          <w:szCs w:val="22"/>
        </w:rPr>
        <w:t>一轉換為一次給付</w:t>
      </w:r>
      <w:r w:rsidR="00720EB2" w:rsidRPr="00BC6F44">
        <w:rPr>
          <w:rFonts w:ascii="標楷體" w:eastAsia="標楷體" w:hAnsi="標楷體" w:hint="eastAsia"/>
          <w:sz w:val="22"/>
          <w:szCs w:val="22"/>
        </w:rPr>
        <w:t>。</w:t>
      </w:r>
    </w:p>
    <w:p w:rsidR="00263AEF" w:rsidRDefault="004958F8" w:rsidP="002E64E8">
      <w:pPr>
        <w:spacing w:line="620" w:lineRule="exact"/>
        <w:jc w:val="both"/>
        <w:rPr>
          <w:rFonts w:ascii="標楷體" w:eastAsia="標楷體" w:hAnsi="標楷體" w:hint="eastAsia"/>
          <w:sz w:val="28"/>
          <w:szCs w:val="28"/>
        </w:rPr>
      </w:pPr>
      <w:r>
        <w:rPr>
          <w:rFonts w:ascii="標楷體" w:eastAsia="標楷體" w:hAnsi="標楷體" w:hint="eastAsia"/>
          <w:sz w:val="28"/>
          <w:szCs w:val="28"/>
        </w:rPr>
        <w:t xml:space="preserve">  ※是否同意本會</w:t>
      </w:r>
      <w:r w:rsidR="008C3792">
        <w:rPr>
          <w:rFonts w:ascii="標楷體" w:eastAsia="標楷體" w:hAnsi="標楷體" w:hint="eastAsia"/>
          <w:sz w:val="28"/>
          <w:szCs w:val="28"/>
        </w:rPr>
        <w:t>將您的聯絡資料</w:t>
      </w:r>
      <w:r>
        <w:rPr>
          <w:rFonts w:ascii="標楷體" w:eastAsia="標楷體" w:hAnsi="標楷體" w:hint="eastAsia"/>
          <w:sz w:val="28"/>
          <w:szCs w:val="28"/>
        </w:rPr>
        <w:t>提供</w:t>
      </w:r>
      <w:r w:rsidR="008C3792">
        <w:rPr>
          <w:rFonts w:ascii="標楷體" w:eastAsia="標楷體" w:hAnsi="標楷體" w:hint="eastAsia"/>
          <w:sz w:val="28"/>
          <w:szCs w:val="28"/>
        </w:rPr>
        <w:t>給</w:t>
      </w:r>
      <w:r>
        <w:rPr>
          <w:rFonts w:ascii="標楷體" w:eastAsia="標楷體" w:hAnsi="標楷體" w:hint="eastAsia"/>
          <w:sz w:val="28"/>
          <w:szCs w:val="28"/>
        </w:rPr>
        <w:t>保險公司</w:t>
      </w:r>
      <w:r w:rsidR="00EC47A2">
        <w:rPr>
          <w:rFonts w:ascii="標楷體" w:eastAsia="標楷體" w:hAnsi="標楷體" w:hint="eastAsia"/>
          <w:sz w:val="28"/>
          <w:szCs w:val="28"/>
        </w:rPr>
        <w:t>以便連繫</w:t>
      </w:r>
      <w:r w:rsidR="006D4F18">
        <w:rPr>
          <w:rFonts w:ascii="標楷體" w:eastAsia="標楷體" w:hAnsi="標楷體" w:hint="eastAsia"/>
          <w:sz w:val="28"/>
          <w:szCs w:val="28"/>
        </w:rPr>
        <w:t>： □不同意</w:t>
      </w:r>
    </w:p>
    <w:p w:rsidR="004958F8" w:rsidRDefault="00BC0476" w:rsidP="006D4F18">
      <w:pPr>
        <w:spacing w:line="620" w:lineRule="exact"/>
        <w:ind w:leftChars="116" w:left="572" w:hangingChars="105" w:hanging="294"/>
        <w:jc w:val="both"/>
        <w:rPr>
          <w:rFonts w:ascii="標楷體" w:eastAsia="標楷體" w:hAnsi="標楷體" w:hint="eastAsia"/>
          <w:sz w:val="28"/>
          <w:szCs w:val="28"/>
          <w:u w:val="single"/>
        </w:rPr>
      </w:pPr>
      <w:r>
        <w:rPr>
          <w:rFonts w:ascii="標楷體" w:eastAsia="標楷體" w:hAnsi="標楷體" w:hint="eastAsia"/>
          <w:sz w:val="28"/>
          <w:szCs w:val="28"/>
        </w:rPr>
        <w:t xml:space="preserve"> </w:t>
      </w:r>
      <w:r w:rsidR="006D4F18">
        <w:rPr>
          <w:rFonts w:ascii="標楷體" w:eastAsia="標楷體" w:hAnsi="標楷體" w:hint="eastAsia"/>
          <w:sz w:val="28"/>
          <w:szCs w:val="28"/>
        </w:rPr>
        <w:t xml:space="preserve"> □ 同意：地址</w:t>
      </w:r>
      <w:r w:rsidR="006D4F18" w:rsidRPr="006D4F18">
        <w:rPr>
          <w:rFonts w:ascii="標楷體" w:eastAsia="標楷體" w:hAnsi="標楷體" w:hint="eastAsia"/>
          <w:sz w:val="28"/>
          <w:szCs w:val="28"/>
          <w:u w:val="single"/>
        </w:rPr>
        <w:t xml:space="preserve">                                 </w:t>
      </w:r>
      <w:r w:rsidR="006D4F18">
        <w:rPr>
          <w:rFonts w:ascii="標楷體" w:eastAsia="標楷體" w:hAnsi="標楷體" w:hint="eastAsia"/>
          <w:sz w:val="28"/>
          <w:szCs w:val="28"/>
        </w:rPr>
        <w:t>電話</w:t>
      </w:r>
      <w:r w:rsidR="006D4F18" w:rsidRPr="006D4F18">
        <w:rPr>
          <w:rFonts w:ascii="標楷體" w:eastAsia="標楷體" w:hAnsi="標楷體" w:hint="eastAsia"/>
          <w:sz w:val="28"/>
          <w:szCs w:val="28"/>
          <w:u w:val="single"/>
        </w:rPr>
        <w:t xml:space="preserve">            </w:t>
      </w:r>
    </w:p>
    <w:p w:rsidR="00BC0476" w:rsidRPr="00720EB2" w:rsidRDefault="00FC6E5C" w:rsidP="00720EB2">
      <w:pPr>
        <w:spacing w:line="620" w:lineRule="exact"/>
        <w:ind w:firstLineChars="350" w:firstLine="980"/>
        <w:jc w:val="both"/>
        <w:rPr>
          <w:rFonts w:ascii="標楷體" w:eastAsia="標楷體" w:hAnsi="標楷體" w:hint="eastAsia"/>
          <w:sz w:val="28"/>
          <w:szCs w:val="28"/>
        </w:rPr>
      </w:pPr>
      <w:r>
        <w:rPr>
          <w:rFonts w:ascii="標楷體" w:eastAsia="標楷體" w:hAnsi="標楷體" w:hint="eastAsia"/>
          <w:sz w:val="28"/>
          <w:szCs w:val="28"/>
        </w:rPr>
        <w:t>遺族領卹代表</w:t>
      </w:r>
      <w:r w:rsidR="00E062A2">
        <w:rPr>
          <w:rFonts w:ascii="標楷體" w:eastAsia="標楷體" w:hAnsi="標楷體" w:hint="eastAsia"/>
          <w:sz w:val="28"/>
          <w:szCs w:val="28"/>
        </w:rPr>
        <w:t>人</w:t>
      </w:r>
      <w:r w:rsidR="00BC0476" w:rsidRPr="00725695">
        <w:rPr>
          <w:rFonts w:ascii="標楷體" w:eastAsia="標楷體" w:hAnsi="標楷體" w:hint="eastAsia"/>
          <w:sz w:val="28"/>
          <w:szCs w:val="28"/>
        </w:rPr>
        <w:t>：</w:t>
      </w:r>
      <w:r w:rsidR="00BC0476" w:rsidRPr="00BC0476">
        <w:rPr>
          <w:rFonts w:ascii="標楷體" w:eastAsia="標楷體" w:hAnsi="標楷體" w:hint="eastAsia"/>
          <w:sz w:val="28"/>
          <w:szCs w:val="28"/>
          <w:u w:val="single"/>
        </w:rPr>
        <w:t xml:space="preserve">                  </w:t>
      </w:r>
      <w:r w:rsidR="009C6E7C" w:rsidRPr="00BC0476">
        <w:rPr>
          <w:rFonts w:ascii="標楷體" w:eastAsia="標楷體" w:hAnsi="標楷體" w:hint="eastAsia"/>
          <w:sz w:val="16"/>
          <w:szCs w:val="16"/>
        </w:rPr>
        <w:t>（簽名</w:t>
      </w:r>
      <w:r w:rsidR="009C6E7C" w:rsidRPr="00D235FA">
        <w:rPr>
          <w:rFonts w:ascii="標楷體" w:eastAsia="標楷體" w:hAnsi="標楷體" w:hint="eastAsia"/>
          <w:sz w:val="16"/>
          <w:szCs w:val="16"/>
        </w:rPr>
        <w:t>或</w:t>
      </w:r>
      <w:r w:rsidR="009C6E7C" w:rsidRPr="00BC0476">
        <w:rPr>
          <w:rFonts w:ascii="標楷體" w:eastAsia="標楷體" w:hAnsi="標楷體" w:hint="eastAsia"/>
          <w:sz w:val="16"/>
          <w:szCs w:val="16"/>
        </w:rPr>
        <w:t>蓋章</w:t>
      </w:r>
      <w:r w:rsidR="009C6E7C" w:rsidRPr="00BC0476">
        <w:rPr>
          <w:rFonts w:ascii="標楷體" w:eastAsia="標楷體" w:hAnsi="標楷體"/>
          <w:sz w:val="16"/>
          <w:szCs w:val="16"/>
        </w:rPr>
        <w:t>）</w:t>
      </w:r>
    </w:p>
    <w:p w:rsidR="00720EB2" w:rsidRDefault="00BC0476" w:rsidP="00720EB2">
      <w:pPr>
        <w:spacing w:line="620" w:lineRule="exact"/>
        <w:jc w:val="both"/>
        <w:rPr>
          <w:rFonts w:eastAsia="標楷體" w:hint="eastAsia"/>
          <w:sz w:val="40"/>
          <w:u w:val="single"/>
        </w:rPr>
      </w:pPr>
      <w:r>
        <w:rPr>
          <w:rFonts w:ascii="標楷體" w:eastAsia="標楷體" w:hAnsi="標楷體" w:hint="eastAsia"/>
          <w:sz w:val="28"/>
          <w:szCs w:val="28"/>
        </w:rPr>
        <w:t xml:space="preserve">  </w:t>
      </w:r>
      <w:r w:rsidR="00720EB2">
        <w:rPr>
          <w:rFonts w:ascii="標楷體" w:eastAsia="標楷體" w:hAnsi="標楷體" w:hint="eastAsia"/>
          <w:sz w:val="28"/>
          <w:szCs w:val="28"/>
        </w:rPr>
        <w:t xml:space="preserve">     </w:t>
      </w:r>
      <w:r w:rsidRPr="00725695">
        <w:rPr>
          <w:rFonts w:ascii="標楷體" w:eastAsia="標楷體" w:hAnsi="標楷體" w:hint="eastAsia"/>
          <w:sz w:val="28"/>
          <w:szCs w:val="28"/>
        </w:rPr>
        <w:t>身分證統一編號：</w:t>
      </w:r>
      <w:r w:rsidRPr="00BC0476">
        <w:rPr>
          <w:rFonts w:eastAsia="標楷體" w:hint="eastAsia"/>
          <w:sz w:val="40"/>
          <w:u w:val="single"/>
        </w:rPr>
        <w:t xml:space="preserve">　　　</w:t>
      </w:r>
      <w:r w:rsidRPr="00BC0476">
        <w:rPr>
          <w:rFonts w:eastAsia="標楷體" w:hint="eastAsia"/>
          <w:sz w:val="40"/>
          <w:u w:val="single"/>
        </w:rPr>
        <w:t xml:space="preserve">    </w:t>
      </w:r>
      <w:r w:rsidRPr="00BC0476">
        <w:rPr>
          <w:rFonts w:eastAsia="標楷體" w:hint="eastAsia"/>
          <w:sz w:val="40"/>
          <w:u w:val="single"/>
        </w:rPr>
        <w:t xml:space="preserve">　　</w:t>
      </w:r>
    </w:p>
    <w:p w:rsidR="00101417" w:rsidRDefault="00101417" w:rsidP="00720EB2">
      <w:pPr>
        <w:jc w:val="both"/>
        <w:rPr>
          <w:rFonts w:ascii="標楷體" w:eastAsia="標楷體" w:hAnsi="標楷體" w:hint="eastAsia"/>
        </w:rPr>
      </w:pPr>
      <w:r w:rsidRPr="00101417">
        <w:rPr>
          <w:rFonts w:ascii="標楷體" w:eastAsia="標楷體" w:hAnsi="標楷體" w:hint="eastAsia"/>
          <w:sz w:val="22"/>
          <w:szCs w:val="22"/>
        </w:rPr>
        <w:t xml:space="preserve">  </w:t>
      </w:r>
      <w:r w:rsidRPr="00C1355E">
        <w:rPr>
          <w:rFonts w:ascii="標楷體" w:eastAsia="標楷體" w:hAnsi="標楷體" w:hint="eastAsia"/>
          <w:sz w:val="22"/>
          <w:szCs w:val="22"/>
          <w:highlight w:val="yellow"/>
        </w:rPr>
        <w:t>※若您</w:t>
      </w:r>
      <w:r w:rsidR="00E438B7">
        <w:rPr>
          <w:rFonts w:ascii="標楷體" w:eastAsia="標楷體" w:hAnsi="標楷體" w:hint="eastAsia"/>
          <w:sz w:val="22"/>
          <w:szCs w:val="22"/>
          <w:highlight w:val="yellow"/>
        </w:rPr>
        <w:t>與保險公司成立契約關係後，是否同意讓保險公司將您的保單資料提供予</w:t>
      </w:r>
      <w:r w:rsidRPr="00C1355E">
        <w:rPr>
          <w:rFonts w:ascii="標楷體" w:eastAsia="標楷體" w:hAnsi="標楷體" w:hint="eastAsia"/>
          <w:sz w:val="22"/>
          <w:szCs w:val="22"/>
          <w:highlight w:val="yellow"/>
        </w:rPr>
        <w:t>本會：</w:t>
      </w:r>
      <w:r w:rsidRPr="00C1355E">
        <w:rPr>
          <w:rFonts w:ascii="標楷體" w:eastAsia="標楷體" w:hAnsi="標楷體" w:hint="eastAsia"/>
          <w:highlight w:val="yellow"/>
        </w:rPr>
        <w:t>□不同意 □同意</w:t>
      </w:r>
    </w:p>
    <w:p w:rsidR="00D33C2E" w:rsidRDefault="00720EB2" w:rsidP="00720EB2">
      <w:pPr>
        <w:jc w:val="both"/>
        <w:rPr>
          <w:rFonts w:ascii="標楷體" w:eastAsia="標楷體" w:hAnsi="標楷體" w:hint="eastAsia"/>
          <w:sz w:val="22"/>
          <w:szCs w:val="22"/>
        </w:rPr>
      </w:pPr>
      <w:r w:rsidRPr="00FB182D">
        <w:rPr>
          <w:rFonts w:ascii="標楷體" w:eastAsia="標楷體" w:hAnsi="標楷體" w:hint="eastAsia"/>
          <w:sz w:val="22"/>
          <w:szCs w:val="22"/>
        </w:rPr>
        <w:t>注意事項：</w:t>
      </w:r>
      <w:r w:rsidR="00D33C2E">
        <w:rPr>
          <w:rFonts w:ascii="標楷體" w:eastAsia="標楷體" w:hAnsi="標楷體" w:hint="eastAsia"/>
          <w:sz w:val="22"/>
          <w:szCs w:val="22"/>
        </w:rPr>
        <w:t>如選擇年撫卹金</w:t>
      </w:r>
      <w:r>
        <w:rPr>
          <w:rFonts w:ascii="標楷體" w:eastAsia="標楷體" w:hAnsi="標楷體" w:hint="eastAsia"/>
          <w:sz w:val="22"/>
          <w:szCs w:val="22"/>
        </w:rPr>
        <w:t>之教職員</w:t>
      </w:r>
      <w:r w:rsidR="00D33C2E">
        <w:rPr>
          <w:rFonts w:ascii="標楷體" w:eastAsia="標楷體" w:hAnsi="標楷體" w:hint="eastAsia"/>
          <w:sz w:val="22"/>
          <w:szCs w:val="22"/>
        </w:rPr>
        <w:t>遺族</w:t>
      </w:r>
      <w:r>
        <w:rPr>
          <w:rFonts w:ascii="標楷體" w:eastAsia="標楷體" w:hAnsi="標楷體" w:hint="eastAsia"/>
          <w:sz w:val="22"/>
          <w:szCs w:val="22"/>
        </w:rPr>
        <w:t>不同意保險公司主動聯絡，則需自行參考本會年金保險專區資訊或</w:t>
      </w:r>
    </w:p>
    <w:p w:rsidR="00D33C2E" w:rsidRDefault="00D33C2E" w:rsidP="00D33C2E">
      <w:pPr>
        <w:jc w:val="both"/>
        <w:rPr>
          <w:rFonts w:ascii="標楷體" w:eastAsia="標楷體" w:hAnsi="標楷體" w:hint="eastAsia"/>
          <w:sz w:val="22"/>
          <w:szCs w:val="22"/>
          <w:u w:val="single"/>
        </w:rPr>
      </w:pPr>
      <w:r>
        <w:rPr>
          <w:rFonts w:ascii="標楷體" w:eastAsia="標楷體" w:hAnsi="標楷體" w:hint="eastAsia"/>
          <w:sz w:val="22"/>
          <w:szCs w:val="22"/>
        </w:rPr>
        <w:t xml:space="preserve">          </w:t>
      </w:r>
      <w:r w:rsidR="00720EB2">
        <w:rPr>
          <w:rFonts w:ascii="標楷體" w:eastAsia="標楷體" w:hAnsi="標楷體" w:hint="eastAsia"/>
          <w:sz w:val="22"/>
          <w:szCs w:val="22"/>
        </w:rPr>
        <w:t>自行聯絡保險公司。</w:t>
      </w:r>
      <w:r w:rsidR="00720EB2" w:rsidRPr="00FB182D">
        <w:rPr>
          <w:rFonts w:ascii="標楷體" w:eastAsia="標楷體" w:hAnsi="標楷體" w:hint="eastAsia"/>
          <w:sz w:val="22"/>
          <w:szCs w:val="22"/>
        </w:rPr>
        <w:t>(立書人填寫上開選擇書前，請先閱讀</w:t>
      </w:r>
      <w:r w:rsidR="00720EB2" w:rsidRPr="00A06F95">
        <w:rPr>
          <w:rFonts w:ascii="標楷體" w:eastAsia="標楷體" w:hAnsi="標楷體" w:hint="eastAsia"/>
          <w:sz w:val="22"/>
          <w:szCs w:val="22"/>
          <w:u w:val="single"/>
        </w:rPr>
        <w:t>學校法人及其所屬私立學校教職員退休</w:t>
      </w:r>
    </w:p>
    <w:p w:rsidR="00720EB2" w:rsidRDefault="00D33C2E" w:rsidP="00D33C2E">
      <w:pPr>
        <w:jc w:val="both"/>
        <w:rPr>
          <w:rFonts w:ascii="標楷體" w:eastAsia="標楷體" w:hAnsi="標楷體" w:hint="eastAsia"/>
          <w:sz w:val="22"/>
          <w:szCs w:val="22"/>
        </w:rPr>
      </w:pPr>
      <w:r w:rsidRPr="00D33C2E">
        <w:rPr>
          <w:rFonts w:ascii="標楷體" w:eastAsia="標楷體" w:hAnsi="標楷體" w:hint="eastAsia"/>
          <w:sz w:val="22"/>
          <w:szCs w:val="22"/>
        </w:rPr>
        <w:t xml:space="preserve">          </w:t>
      </w:r>
      <w:r w:rsidR="00720EB2" w:rsidRPr="00A06F95">
        <w:rPr>
          <w:rFonts w:ascii="標楷體" w:eastAsia="標楷體" w:hAnsi="標楷體" w:hint="eastAsia"/>
          <w:sz w:val="22"/>
          <w:szCs w:val="22"/>
          <w:u w:val="single"/>
        </w:rPr>
        <w:t>撫卹離職資</w:t>
      </w:r>
      <w:r w:rsidR="00720EB2" w:rsidRPr="00177083">
        <w:rPr>
          <w:rFonts w:ascii="標楷體" w:eastAsia="標楷體" w:hAnsi="標楷體" w:hint="eastAsia"/>
          <w:sz w:val="22"/>
          <w:szCs w:val="22"/>
          <w:u w:val="single"/>
        </w:rPr>
        <w:t>遣條例第20條及施行細則第26條規定</w:t>
      </w:r>
      <w:r w:rsidR="00720EB2" w:rsidRPr="00177083">
        <w:rPr>
          <w:rFonts w:ascii="標楷體" w:eastAsia="標楷體" w:hAnsi="標楷體" w:hint="eastAsia"/>
          <w:sz w:val="22"/>
          <w:szCs w:val="22"/>
        </w:rPr>
        <w:t>。</w:t>
      </w:r>
      <w:r w:rsidR="00720EB2" w:rsidRPr="00FB182D">
        <w:rPr>
          <w:rFonts w:ascii="標楷體" w:eastAsia="標楷體" w:hAnsi="標楷體" w:hint="eastAsia"/>
          <w:sz w:val="22"/>
          <w:szCs w:val="22"/>
        </w:rPr>
        <w:t>)</w:t>
      </w:r>
    </w:p>
    <w:p w:rsidR="00FC6E5C" w:rsidRPr="00DE537E" w:rsidRDefault="007D0D24" w:rsidP="00E042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hint="eastAsia"/>
          <w:kern w:val="0"/>
          <w:sz w:val="22"/>
          <w:szCs w:val="22"/>
        </w:rPr>
      </w:pPr>
      <w:r w:rsidRPr="00DE537E">
        <w:rPr>
          <w:rFonts w:ascii="標楷體" w:eastAsia="標楷體" w:hAnsi="標楷體" w:hint="eastAsia"/>
          <w:b/>
          <w:sz w:val="22"/>
          <w:szCs w:val="22"/>
        </w:rPr>
        <w:t>條例</w:t>
      </w:r>
      <w:r>
        <w:rPr>
          <w:rFonts w:ascii="標楷體" w:eastAsia="標楷體" w:hAnsi="標楷體" w:hint="eastAsia"/>
          <w:b/>
          <w:sz w:val="22"/>
          <w:szCs w:val="22"/>
        </w:rPr>
        <w:t xml:space="preserve"> </w:t>
      </w:r>
      <w:r w:rsidR="00FF7665" w:rsidRPr="00DE537E">
        <w:rPr>
          <w:rFonts w:ascii="標楷體" w:eastAsia="標楷體" w:hAnsi="標楷體" w:cs="DFMing-Lt-HK-BF" w:hint="eastAsia"/>
          <w:kern w:val="0"/>
          <w:sz w:val="22"/>
          <w:szCs w:val="22"/>
        </w:rPr>
        <w:t>第</w:t>
      </w:r>
      <w:r w:rsidR="003D2752" w:rsidRPr="00DE537E">
        <w:rPr>
          <w:rFonts w:ascii="標楷體" w:eastAsia="標楷體" w:hAnsi="標楷體" w:cs="DFMing-Lt-HK-BF" w:hint="eastAsia"/>
          <w:kern w:val="0"/>
          <w:sz w:val="22"/>
          <w:szCs w:val="22"/>
        </w:rPr>
        <w:t>27</w:t>
      </w:r>
      <w:r w:rsidR="00FF7665" w:rsidRPr="00DE537E">
        <w:rPr>
          <w:rFonts w:ascii="標楷體" w:eastAsia="標楷體" w:hAnsi="標楷體" w:cs="DFMing-Lt-HK-BF" w:hint="eastAsia"/>
          <w:kern w:val="0"/>
          <w:sz w:val="22"/>
          <w:szCs w:val="22"/>
        </w:rPr>
        <w:t>條</w:t>
      </w:r>
      <w:r w:rsidR="00FC6E5C" w:rsidRPr="00DE537E">
        <w:rPr>
          <w:rFonts w:ascii="標楷體" w:eastAsia="標楷體" w:hAnsi="標楷體" w:cs="DFMing-Lt-HK-BF" w:hint="eastAsia"/>
          <w:kern w:val="0"/>
          <w:sz w:val="22"/>
          <w:szCs w:val="22"/>
        </w:rPr>
        <w:t xml:space="preserve"> </w:t>
      </w:r>
      <w:r w:rsidR="00FC6E5C" w:rsidRPr="00DE537E">
        <w:rPr>
          <w:rFonts w:ascii="標楷體" w:eastAsia="標楷體" w:hAnsi="標楷體" w:cs="細明體" w:hint="eastAsia"/>
          <w:kern w:val="0"/>
          <w:sz w:val="22"/>
          <w:szCs w:val="22"/>
        </w:rPr>
        <w:t>撫卹金給付方式如下：</w:t>
      </w:r>
    </w:p>
    <w:p w:rsidR="00FC6E5C" w:rsidRPr="00FC6E5C" w:rsidRDefault="00FC6E5C" w:rsidP="00E042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550" w:firstLine="1210"/>
        <w:rPr>
          <w:rFonts w:ascii="標楷體" w:eastAsia="標楷體" w:hAnsi="標楷體" w:cs="細明體" w:hint="eastAsia"/>
          <w:kern w:val="0"/>
          <w:sz w:val="22"/>
          <w:szCs w:val="22"/>
        </w:rPr>
      </w:pPr>
      <w:r w:rsidRPr="00DE537E">
        <w:rPr>
          <w:rFonts w:ascii="標楷體" w:eastAsia="標楷體" w:hAnsi="標楷體" w:cs="細明體" w:hint="eastAsia"/>
          <w:kern w:val="0"/>
          <w:sz w:val="22"/>
          <w:szCs w:val="22"/>
        </w:rPr>
        <w:t>一</w:t>
      </w:r>
      <w:r w:rsidRPr="00FC6E5C">
        <w:rPr>
          <w:rFonts w:ascii="標楷體" w:eastAsia="標楷體" w:hAnsi="標楷體" w:cs="細明體" w:hint="eastAsia"/>
          <w:kern w:val="0"/>
          <w:sz w:val="22"/>
          <w:szCs w:val="22"/>
        </w:rPr>
        <w:t>、任職年資未滿十五年，給與一次撫卹金。</w:t>
      </w:r>
    </w:p>
    <w:p w:rsidR="00FC6E5C" w:rsidRPr="00FC6E5C" w:rsidRDefault="00FC6E5C" w:rsidP="00E042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550" w:firstLine="1210"/>
        <w:rPr>
          <w:rFonts w:ascii="標楷體" w:eastAsia="標楷體" w:hAnsi="標楷體" w:cs="細明體" w:hint="eastAsia"/>
          <w:kern w:val="0"/>
          <w:sz w:val="22"/>
          <w:szCs w:val="22"/>
        </w:rPr>
      </w:pPr>
      <w:r w:rsidRPr="00FC6E5C">
        <w:rPr>
          <w:rFonts w:ascii="標楷體" w:eastAsia="標楷體" w:hAnsi="標楷體" w:cs="細明體" w:hint="eastAsia"/>
          <w:kern w:val="0"/>
          <w:sz w:val="22"/>
          <w:szCs w:val="22"/>
        </w:rPr>
        <w:t>二、任職十五年以上，由教職員遺族就下列撫卹給與，擇一支領之：</w:t>
      </w:r>
    </w:p>
    <w:p w:rsidR="00FC6E5C" w:rsidRPr="00FC6E5C" w:rsidRDefault="00FC6E5C" w:rsidP="00E042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750" w:firstLine="1650"/>
        <w:rPr>
          <w:rFonts w:ascii="標楷體" w:eastAsia="標楷體" w:hAnsi="標楷體" w:cs="細明體" w:hint="eastAsia"/>
          <w:kern w:val="0"/>
          <w:sz w:val="22"/>
          <w:szCs w:val="22"/>
        </w:rPr>
      </w:pPr>
      <w:r w:rsidRPr="00FC6E5C">
        <w:rPr>
          <w:rFonts w:ascii="標楷體" w:eastAsia="標楷體" w:hAnsi="標楷體" w:cs="細明體" w:hint="eastAsia"/>
          <w:kern w:val="0"/>
          <w:sz w:val="22"/>
          <w:szCs w:val="22"/>
        </w:rPr>
        <w:t>（一）一次撫卹金。</w:t>
      </w:r>
    </w:p>
    <w:p w:rsidR="00FC6E5C" w:rsidRPr="00FC6E5C" w:rsidRDefault="00FC6E5C" w:rsidP="00E042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750" w:firstLine="1650"/>
        <w:rPr>
          <w:rFonts w:ascii="標楷體" w:eastAsia="標楷體" w:hAnsi="標楷體" w:cs="細明體" w:hint="eastAsia"/>
          <w:kern w:val="0"/>
          <w:sz w:val="22"/>
          <w:szCs w:val="22"/>
        </w:rPr>
      </w:pPr>
      <w:r w:rsidRPr="00FC6E5C">
        <w:rPr>
          <w:rFonts w:ascii="標楷體" w:eastAsia="標楷體" w:hAnsi="標楷體" w:cs="細明體" w:hint="eastAsia"/>
          <w:kern w:val="0"/>
          <w:sz w:val="22"/>
          <w:szCs w:val="22"/>
        </w:rPr>
        <w:t>（二）年撫卹金。</w:t>
      </w:r>
    </w:p>
    <w:p w:rsidR="00FC6E5C" w:rsidRPr="00FC6E5C" w:rsidRDefault="00FC6E5C" w:rsidP="00E042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460" w:left="1104"/>
        <w:rPr>
          <w:rFonts w:ascii="標楷體" w:eastAsia="標楷體" w:hAnsi="標楷體" w:cs="細明體" w:hint="eastAsia"/>
          <w:kern w:val="0"/>
          <w:sz w:val="22"/>
          <w:szCs w:val="22"/>
        </w:rPr>
      </w:pPr>
      <w:r w:rsidRPr="00FC6E5C">
        <w:rPr>
          <w:rFonts w:ascii="標楷體" w:eastAsia="標楷體" w:hAnsi="標楷體" w:cs="細明體" w:hint="eastAsia"/>
          <w:kern w:val="0"/>
          <w:sz w:val="22"/>
          <w:szCs w:val="22"/>
        </w:rPr>
        <w:t>一次撫卹金，以教職員個人之退撫儲金專戶本息及依本條例施行前任職年資應給付撫卹金之總和一次領取。</w:t>
      </w:r>
    </w:p>
    <w:p w:rsidR="00FC6E5C" w:rsidRPr="00FC6E5C" w:rsidRDefault="00FC6E5C" w:rsidP="00E042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460" w:left="1104"/>
        <w:rPr>
          <w:rFonts w:ascii="標楷體" w:eastAsia="標楷體" w:hAnsi="標楷體" w:cs="細明體" w:hint="eastAsia"/>
          <w:kern w:val="0"/>
          <w:sz w:val="22"/>
          <w:szCs w:val="22"/>
        </w:rPr>
      </w:pPr>
      <w:r w:rsidRPr="00FC6E5C">
        <w:rPr>
          <w:rFonts w:ascii="標楷體" w:eastAsia="標楷體" w:hAnsi="標楷體" w:cs="細明體" w:hint="eastAsia"/>
          <w:kern w:val="0"/>
          <w:sz w:val="22"/>
          <w:szCs w:val="22"/>
        </w:rPr>
        <w:t>年撫卹金，由教職員遺族以一次撫卹金應領取總額，投保符合保險法規定之年金保險，作為定期發給之年撫卹金。</w:t>
      </w:r>
    </w:p>
    <w:p w:rsidR="00190F74" w:rsidRDefault="00FC6E5C" w:rsidP="00E0425F">
      <w:pPr>
        <w:autoSpaceDE w:val="0"/>
        <w:autoSpaceDN w:val="0"/>
        <w:adjustRightInd w:val="0"/>
        <w:spacing w:line="280" w:lineRule="exact"/>
        <w:ind w:leftChars="460" w:left="1104"/>
        <w:rPr>
          <w:rFonts w:ascii="標楷體" w:eastAsia="標楷體" w:hAnsi="標楷體" w:cs="細明體" w:hint="eastAsia"/>
          <w:kern w:val="0"/>
          <w:sz w:val="22"/>
          <w:szCs w:val="22"/>
        </w:rPr>
      </w:pPr>
      <w:r w:rsidRPr="00FC6E5C">
        <w:rPr>
          <w:rFonts w:ascii="標楷體" w:eastAsia="標楷體" w:hAnsi="標楷體" w:cs="細明體" w:hint="eastAsia"/>
          <w:kern w:val="0"/>
          <w:sz w:val="22"/>
          <w:szCs w:val="22"/>
        </w:rPr>
        <w:t>擇領年撫卹金人員，撫卹時得以社會保險或其他合法退休金制度之一次給付全部或部分，一次繳足購買前項規定之年金保險。</w:t>
      </w:r>
    </w:p>
    <w:p w:rsidR="00E0425F" w:rsidRDefault="00E0425F" w:rsidP="00E0425F">
      <w:pPr>
        <w:autoSpaceDE w:val="0"/>
        <w:autoSpaceDN w:val="0"/>
        <w:adjustRightInd w:val="0"/>
        <w:spacing w:line="280" w:lineRule="exact"/>
        <w:ind w:leftChars="460" w:left="1104"/>
        <w:rPr>
          <w:rFonts w:ascii="標楷體" w:eastAsia="標楷體" w:hAnsi="標楷體" w:cs="細明體" w:hint="eastAsia"/>
          <w:kern w:val="0"/>
          <w:sz w:val="22"/>
          <w:szCs w:val="22"/>
        </w:rPr>
      </w:pPr>
    </w:p>
    <w:p w:rsidR="00E0425F" w:rsidRDefault="00E0425F" w:rsidP="00E042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202" w:hangingChars="1000" w:hanging="2202"/>
        <w:rPr>
          <w:rFonts w:ascii="標楷體" w:eastAsia="標楷體" w:hAnsi="標楷體" w:cs="細明體" w:hint="eastAsia"/>
          <w:kern w:val="0"/>
          <w:sz w:val="22"/>
          <w:szCs w:val="22"/>
        </w:rPr>
      </w:pPr>
      <w:r w:rsidRPr="00FB182D">
        <w:rPr>
          <w:rFonts w:ascii="標楷體" w:eastAsia="標楷體" w:hAnsi="標楷體" w:hint="eastAsia"/>
          <w:b/>
          <w:sz w:val="22"/>
          <w:szCs w:val="22"/>
        </w:rPr>
        <w:t>施行細則</w:t>
      </w:r>
      <w:r w:rsidRPr="00FB182D">
        <w:rPr>
          <w:rFonts w:ascii="標楷體" w:eastAsia="標楷體" w:hAnsi="標楷體" w:hint="eastAsia"/>
          <w:sz w:val="22"/>
          <w:szCs w:val="22"/>
        </w:rPr>
        <w:t xml:space="preserve"> 第</w:t>
      </w:r>
      <w:r>
        <w:rPr>
          <w:rFonts w:ascii="標楷體" w:eastAsia="標楷體" w:hAnsi="標楷體" w:hint="eastAsia"/>
          <w:sz w:val="22"/>
          <w:szCs w:val="22"/>
        </w:rPr>
        <w:t>26</w:t>
      </w:r>
      <w:r w:rsidRPr="00FB182D">
        <w:rPr>
          <w:rFonts w:ascii="標楷體" w:eastAsia="標楷體" w:hAnsi="標楷體" w:hint="eastAsia"/>
          <w:sz w:val="22"/>
          <w:szCs w:val="22"/>
        </w:rPr>
        <w:t>條 所定兼領得兼領比例之基準，</w:t>
      </w:r>
      <w:r w:rsidRPr="00FB182D">
        <w:rPr>
          <w:rFonts w:ascii="標楷體" w:eastAsia="標楷體" w:hAnsi="標楷體" w:cs="細明體" w:hint="eastAsia"/>
          <w:kern w:val="0"/>
          <w:sz w:val="22"/>
          <w:szCs w:val="22"/>
        </w:rPr>
        <w:t>以辦理定期給付金額不少於同條項款第一目一次給付金額二</w:t>
      </w:r>
    </w:p>
    <w:p w:rsidR="00E0425F" w:rsidRPr="00143FFE" w:rsidRDefault="00E0425F" w:rsidP="00E042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202" w:hangingChars="1000" w:hanging="2202"/>
        <w:rPr>
          <w:rFonts w:ascii="標楷體" w:eastAsia="標楷體" w:hAnsi="標楷體" w:hint="eastAsia"/>
          <w:sz w:val="22"/>
          <w:szCs w:val="22"/>
        </w:rPr>
      </w:pPr>
      <w:r>
        <w:rPr>
          <w:rFonts w:ascii="標楷體" w:eastAsia="標楷體" w:hAnsi="標楷體" w:hint="eastAsia"/>
          <w:b/>
          <w:sz w:val="22"/>
          <w:szCs w:val="22"/>
        </w:rPr>
        <w:t xml:space="preserve">                 </w:t>
      </w:r>
      <w:r w:rsidRPr="00FB182D">
        <w:rPr>
          <w:rFonts w:ascii="標楷體" w:eastAsia="標楷體" w:hAnsi="標楷體" w:cs="細明體" w:hint="eastAsia"/>
          <w:kern w:val="0"/>
          <w:sz w:val="22"/>
          <w:szCs w:val="22"/>
        </w:rPr>
        <w:t>分之一為限。</w:t>
      </w:r>
    </w:p>
    <w:p w:rsidR="00E0425F" w:rsidRDefault="00E0425F" w:rsidP="00E0425F">
      <w:pPr>
        <w:autoSpaceDE w:val="0"/>
        <w:autoSpaceDN w:val="0"/>
        <w:adjustRightInd w:val="0"/>
        <w:spacing w:line="280" w:lineRule="exact"/>
        <w:rPr>
          <w:rFonts w:ascii="標楷體" w:eastAsia="標楷體" w:hAnsi="標楷體" w:cs="細明體" w:hint="eastAsia"/>
          <w:kern w:val="0"/>
          <w:sz w:val="22"/>
          <w:szCs w:val="22"/>
        </w:rPr>
      </w:pPr>
      <w:r>
        <w:rPr>
          <w:rFonts w:ascii="標楷體" w:eastAsia="標楷體" w:hAnsi="標楷體" w:cs="細明體" w:hint="eastAsia"/>
          <w:kern w:val="0"/>
          <w:sz w:val="22"/>
          <w:szCs w:val="22"/>
        </w:rPr>
        <w:t xml:space="preserve">                 </w:t>
      </w:r>
      <w:r w:rsidRPr="00FB182D">
        <w:rPr>
          <w:rFonts w:ascii="標楷體" w:eastAsia="標楷體" w:hAnsi="標楷體" w:cs="細明體" w:hint="eastAsia"/>
          <w:kern w:val="0"/>
          <w:sz w:val="22"/>
          <w:szCs w:val="22"/>
        </w:rPr>
        <w:t>本條例所定年金保險，以經儲金管理會評選之年金保險商品為限。</w:t>
      </w:r>
    </w:p>
    <w:p w:rsidR="007D0D24" w:rsidRDefault="007D0D24" w:rsidP="007D0D24">
      <w:pPr>
        <w:spacing w:line="240" w:lineRule="exact"/>
        <w:jc w:val="center"/>
        <w:rPr>
          <w:rFonts w:eastAsia="標楷體" w:hint="eastAsia"/>
          <w:b/>
          <w:sz w:val="40"/>
          <w:szCs w:val="40"/>
        </w:rPr>
      </w:pPr>
    </w:p>
    <w:p w:rsidR="007D0D24" w:rsidRDefault="007D0D24" w:rsidP="007D0D24">
      <w:pPr>
        <w:spacing w:line="240" w:lineRule="exact"/>
        <w:jc w:val="center"/>
        <w:rPr>
          <w:rFonts w:eastAsia="標楷體" w:hint="eastAsia"/>
          <w:b/>
          <w:sz w:val="40"/>
          <w:szCs w:val="40"/>
        </w:rPr>
      </w:pPr>
    </w:p>
    <w:p w:rsidR="00EC6E4F" w:rsidRPr="002E64E8" w:rsidRDefault="00BC0476" w:rsidP="002E64E8">
      <w:pPr>
        <w:jc w:val="center"/>
        <w:rPr>
          <w:rFonts w:eastAsia="標楷體" w:hint="eastAsia"/>
          <w:b/>
          <w:sz w:val="40"/>
          <w:szCs w:val="40"/>
        </w:rPr>
      </w:pPr>
      <w:r w:rsidRPr="00DE1A57">
        <w:rPr>
          <w:rFonts w:eastAsia="標楷體" w:hint="eastAsia"/>
          <w:b/>
          <w:sz w:val="40"/>
          <w:szCs w:val="40"/>
        </w:rPr>
        <w:t>中</w:t>
      </w:r>
      <w:r>
        <w:rPr>
          <w:rFonts w:eastAsia="標楷體" w:hint="eastAsia"/>
          <w:b/>
          <w:sz w:val="40"/>
          <w:szCs w:val="40"/>
        </w:rPr>
        <w:t xml:space="preserve"> </w:t>
      </w:r>
      <w:r w:rsidRPr="00DE1A57">
        <w:rPr>
          <w:rFonts w:eastAsia="標楷體" w:hint="eastAsia"/>
          <w:b/>
          <w:sz w:val="40"/>
          <w:szCs w:val="40"/>
        </w:rPr>
        <w:t xml:space="preserve"> </w:t>
      </w:r>
      <w:r w:rsidRPr="00DE1A57">
        <w:rPr>
          <w:rFonts w:eastAsia="標楷體" w:hint="eastAsia"/>
          <w:b/>
          <w:sz w:val="40"/>
          <w:szCs w:val="40"/>
        </w:rPr>
        <w:t>華</w:t>
      </w:r>
      <w:r>
        <w:rPr>
          <w:rFonts w:eastAsia="標楷體" w:hint="eastAsia"/>
          <w:b/>
          <w:sz w:val="40"/>
          <w:szCs w:val="40"/>
        </w:rPr>
        <w:t xml:space="preserve"> </w:t>
      </w:r>
      <w:r w:rsidRPr="00DE1A57">
        <w:rPr>
          <w:rFonts w:eastAsia="標楷體" w:hint="eastAsia"/>
          <w:b/>
          <w:sz w:val="40"/>
          <w:szCs w:val="40"/>
        </w:rPr>
        <w:t xml:space="preserve"> </w:t>
      </w:r>
      <w:r w:rsidRPr="00DE1A57">
        <w:rPr>
          <w:rFonts w:eastAsia="標楷體" w:hint="eastAsia"/>
          <w:b/>
          <w:sz w:val="40"/>
          <w:szCs w:val="40"/>
        </w:rPr>
        <w:t>民</w:t>
      </w:r>
      <w:r>
        <w:rPr>
          <w:rFonts w:eastAsia="標楷體" w:hint="eastAsia"/>
          <w:b/>
          <w:sz w:val="40"/>
          <w:szCs w:val="40"/>
        </w:rPr>
        <w:t xml:space="preserve"> </w:t>
      </w:r>
      <w:r w:rsidRPr="00DE1A57">
        <w:rPr>
          <w:rFonts w:eastAsia="標楷體" w:hint="eastAsia"/>
          <w:b/>
          <w:sz w:val="40"/>
          <w:szCs w:val="40"/>
        </w:rPr>
        <w:t xml:space="preserve"> </w:t>
      </w:r>
      <w:r w:rsidRPr="00DE1A57">
        <w:rPr>
          <w:rFonts w:eastAsia="標楷體" w:hint="eastAsia"/>
          <w:b/>
          <w:sz w:val="40"/>
          <w:szCs w:val="40"/>
        </w:rPr>
        <w:t>國</w:t>
      </w:r>
      <w:r w:rsidRPr="00DE1A57">
        <w:rPr>
          <w:rFonts w:eastAsia="標楷體" w:hint="eastAsia"/>
          <w:b/>
          <w:sz w:val="40"/>
          <w:szCs w:val="40"/>
        </w:rPr>
        <w:t xml:space="preserve"> </w:t>
      </w:r>
      <w:r>
        <w:rPr>
          <w:rFonts w:eastAsia="標楷體" w:hint="eastAsia"/>
          <w:b/>
          <w:sz w:val="40"/>
          <w:szCs w:val="40"/>
        </w:rPr>
        <w:t xml:space="preserve"> </w:t>
      </w:r>
      <w:r w:rsidRPr="00DE1A57">
        <w:rPr>
          <w:rFonts w:eastAsia="標楷體" w:hint="eastAsia"/>
          <w:b/>
          <w:sz w:val="40"/>
          <w:szCs w:val="40"/>
        </w:rPr>
        <w:t xml:space="preserve">     </w:t>
      </w:r>
      <w:r w:rsidRPr="00DE1A57">
        <w:rPr>
          <w:rFonts w:eastAsia="標楷體" w:hint="eastAsia"/>
          <w:b/>
          <w:sz w:val="40"/>
          <w:szCs w:val="40"/>
        </w:rPr>
        <w:t>年</w:t>
      </w:r>
      <w:r w:rsidRPr="00DE1A57">
        <w:rPr>
          <w:rFonts w:eastAsia="標楷體" w:hint="eastAsia"/>
          <w:b/>
          <w:sz w:val="40"/>
          <w:szCs w:val="40"/>
        </w:rPr>
        <w:t xml:space="preserve"> </w:t>
      </w:r>
      <w:r>
        <w:rPr>
          <w:rFonts w:eastAsia="標楷體" w:hint="eastAsia"/>
          <w:b/>
          <w:sz w:val="40"/>
          <w:szCs w:val="40"/>
        </w:rPr>
        <w:t xml:space="preserve"> </w:t>
      </w:r>
      <w:r w:rsidRPr="00DE1A57">
        <w:rPr>
          <w:rFonts w:eastAsia="標楷體" w:hint="eastAsia"/>
          <w:b/>
          <w:sz w:val="40"/>
          <w:szCs w:val="40"/>
        </w:rPr>
        <w:t xml:space="preserve">    </w:t>
      </w:r>
      <w:r>
        <w:rPr>
          <w:rFonts w:eastAsia="標楷體" w:hint="eastAsia"/>
          <w:b/>
          <w:sz w:val="40"/>
          <w:szCs w:val="40"/>
        </w:rPr>
        <w:t xml:space="preserve"> </w:t>
      </w:r>
      <w:r w:rsidRPr="00DE1A57">
        <w:rPr>
          <w:rFonts w:eastAsia="標楷體" w:hint="eastAsia"/>
          <w:b/>
          <w:sz w:val="40"/>
          <w:szCs w:val="40"/>
        </w:rPr>
        <w:t>月</w:t>
      </w:r>
      <w:r w:rsidRPr="00DE1A57">
        <w:rPr>
          <w:rFonts w:eastAsia="標楷體" w:hint="eastAsia"/>
          <w:b/>
          <w:sz w:val="40"/>
          <w:szCs w:val="40"/>
        </w:rPr>
        <w:t xml:space="preserve"> </w:t>
      </w:r>
      <w:r>
        <w:rPr>
          <w:rFonts w:eastAsia="標楷體" w:hint="eastAsia"/>
          <w:b/>
          <w:sz w:val="40"/>
          <w:szCs w:val="40"/>
        </w:rPr>
        <w:t xml:space="preserve">   </w:t>
      </w:r>
      <w:r w:rsidRPr="00DE1A57">
        <w:rPr>
          <w:rFonts w:eastAsia="標楷體" w:hint="eastAsia"/>
          <w:b/>
          <w:sz w:val="40"/>
          <w:szCs w:val="40"/>
        </w:rPr>
        <w:t xml:space="preserve">    </w:t>
      </w:r>
      <w:r w:rsidRPr="00DE1A57">
        <w:rPr>
          <w:rFonts w:eastAsia="標楷體" w:hint="eastAsia"/>
          <w:b/>
          <w:sz w:val="40"/>
          <w:szCs w:val="40"/>
        </w:rPr>
        <w:t>日</w:t>
      </w:r>
    </w:p>
    <w:sectPr w:rsidR="00EC6E4F" w:rsidRPr="002E64E8" w:rsidSect="00DE537E">
      <w:footerReference w:type="default" r:id="rId7"/>
      <w:pgSz w:w="11906" w:h="16838"/>
      <w:pgMar w:top="360" w:right="926" w:bottom="36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41C5" w:rsidRDefault="009341C5">
      <w:r>
        <w:separator/>
      </w:r>
    </w:p>
  </w:endnote>
  <w:endnote w:type="continuationSeparator" w:id="0">
    <w:p w:rsidR="009341C5" w:rsidRDefault="0093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DFMing-Lt-HK-BF">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D24" w:rsidRDefault="007D0D24" w:rsidP="007D0D24">
    <w:pPr>
      <w:pStyle w:val="a9"/>
      <w:jc w:val="right"/>
    </w:pPr>
    <w:r>
      <w:rPr>
        <w:rFonts w:hint="eastAsia"/>
      </w:rPr>
      <w:t>10309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41C5" w:rsidRDefault="009341C5">
      <w:r>
        <w:separator/>
      </w:r>
    </w:p>
  </w:footnote>
  <w:footnote w:type="continuationSeparator" w:id="0">
    <w:p w:rsidR="009341C5" w:rsidRDefault="00934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63C2"/>
    <w:multiLevelType w:val="hybridMultilevel"/>
    <w:tmpl w:val="69F66F5A"/>
    <w:lvl w:ilvl="0" w:tplc="B7B65E6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4F91D10"/>
    <w:multiLevelType w:val="hybridMultilevel"/>
    <w:tmpl w:val="0F685E12"/>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C0029A3"/>
    <w:multiLevelType w:val="hybridMultilevel"/>
    <w:tmpl w:val="9932997E"/>
    <w:lvl w:ilvl="0" w:tplc="C4CA14A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EDC61E9"/>
    <w:multiLevelType w:val="hybridMultilevel"/>
    <w:tmpl w:val="EBB29714"/>
    <w:lvl w:ilvl="0" w:tplc="07C436C0">
      <w:start w:val="9"/>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12056CF"/>
    <w:multiLevelType w:val="hybridMultilevel"/>
    <w:tmpl w:val="7D04A7AC"/>
    <w:lvl w:ilvl="0" w:tplc="67EC5D1C">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3F95939"/>
    <w:multiLevelType w:val="multilevel"/>
    <w:tmpl w:val="5CB4DDB8"/>
    <w:lvl w:ilvl="0">
      <w:start w:val="3"/>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73F54771"/>
    <w:multiLevelType w:val="hybridMultilevel"/>
    <w:tmpl w:val="5CB4DDB8"/>
    <w:lvl w:ilvl="0" w:tplc="DE1A04E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5CB3981"/>
    <w:multiLevelType w:val="hybridMultilevel"/>
    <w:tmpl w:val="53400F2C"/>
    <w:lvl w:ilvl="0" w:tplc="F99EE134">
      <w:start w:val="1"/>
      <w:numFmt w:val="taiwaneseCountingThousand"/>
      <w:lvlText w:val="%1、"/>
      <w:lvlJc w:val="left"/>
      <w:pPr>
        <w:tabs>
          <w:tab w:val="num" w:pos="420"/>
        </w:tabs>
        <w:ind w:left="420" w:hanging="420"/>
      </w:pPr>
      <w:rPr>
        <w:rFonts w:hint="default"/>
        <w:b w:val="0"/>
      </w:rPr>
    </w:lvl>
    <w:lvl w:ilvl="1" w:tplc="7EB2E05E">
      <w:start w:val="1"/>
      <w:numFmt w:val="taiwaneseCountingThousand"/>
      <w:lvlText w:val="（%2）"/>
      <w:lvlJc w:val="left"/>
      <w:pPr>
        <w:tabs>
          <w:tab w:val="num" w:pos="1200"/>
        </w:tabs>
        <w:ind w:left="1200" w:hanging="720"/>
      </w:pPr>
      <w:rPr>
        <w:rFonts w:cs="Arial"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396711834">
    <w:abstractNumId w:val="7"/>
  </w:num>
  <w:num w:numId="2" w16cid:durableId="1683388191">
    <w:abstractNumId w:val="1"/>
  </w:num>
  <w:num w:numId="3" w16cid:durableId="1092237048">
    <w:abstractNumId w:val="0"/>
  </w:num>
  <w:num w:numId="4" w16cid:durableId="53087956">
    <w:abstractNumId w:val="4"/>
  </w:num>
  <w:num w:numId="5" w16cid:durableId="454955880">
    <w:abstractNumId w:val="6"/>
  </w:num>
  <w:num w:numId="6" w16cid:durableId="787168367">
    <w:abstractNumId w:val="5"/>
  </w:num>
  <w:num w:numId="7" w16cid:durableId="1052075431">
    <w:abstractNumId w:val="2"/>
  </w:num>
  <w:num w:numId="8" w16cid:durableId="167603690">
    <w:abstractNumId w:val="3"/>
  </w:num>
  <w:num w:numId="9" w16cid:durableId="189060790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15"/>
    <w:rsid w:val="000176CA"/>
    <w:rsid w:val="000604BB"/>
    <w:rsid w:val="00085D68"/>
    <w:rsid w:val="00094FDF"/>
    <w:rsid w:val="00096609"/>
    <w:rsid w:val="00097793"/>
    <w:rsid w:val="000C0572"/>
    <w:rsid w:val="00101417"/>
    <w:rsid w:val="00115F7D"/>
    <w:rsid w:val="00132153"/>
    <w:rsid w:val="00190F74"/>
    <w:rsid w:val="001B2E20"/>
    <w:rsid w:val="001C67FE"/>
    <w:rsid w:val="001E09CF"/>
    <w:rsid w:val="00216483"/>
    <w:rsid w:val="00263AEF"/>
    <w:rsid w:val="002E64E8"/>
    <w:rsid w:val="002F4541"/>
    <w:rsid w:val="00336CDD"/>
    <w:rsid w:val="0034415F"/>
    <w:rsid w:val="00350485"/>
    <w:rsid w:val="003940FC"/>
    <w:rsid w:val="003A43CA"/>
    <w:rsid w:val="003B239D"/>
    <w:rsid w:val="003D2752"/>
    <w:rsid w:val="00417F7C"/>
    <w:rsid w:val="00461A23"/>
    <w:rsid w:val="00484783"/>
    <w:rsid w:val="004958F8"/>
    <w:rsid w:val="004F696C"/>
    <w:rsid w:val="0050753B"/>
    <w:rsid w:val="00574112"/>
    <w:rsid w:val="006176B3"/>
    <w:rsid w:val="0062084C"/>
    <w:rsid w:val="0062099F"/>
    <w:rsid w:val="006933F6"/>
    <w:rsid w:val="00696A15"/>
    <w:rsid w:val="00697515"/>
    <w:rsid w:val="006D1129"/>
    <w:rsid w:val="006D4F18"/>
    <w:rsid w:val="006E07C1"/>
    <w:rsid w:val="007020FF"/>
    <w:rsid w:val="00713A74"/>
    <w:rsid w:val="00720EB2"/>
    <w:rsid w:val="00756A23"/>
    <w:rsid w:val="00760614"/>
    <w:rsid w:val="00792C40"/>
    <w:rsid w:val="0079631D"/>
    <w:rsid w:val="007B624B"/>
    <w:rsid w:val="007D0D24"/>
    <w:rsid w:val="007F2B47"/>
    <w:rsid w:val="00803C43"/>
    <w:rsid w:val="00861A64"/>
    <w:rsid w:val="00867DF1"/>
    <w:rsid w:val="0088293A"/>
    <w:rsid w:val="008C3792"/>
    <w:rsid w:val="008F4C93"/>
    <w:rsid w:val="009341C5"/>
    <w:rsid w:val="00954127"/>
    <w:rsid w:val="00990634"/>
    <w:rsid w:val="009C6E7C"/>
    <w:rsid w:val="00A06F95"/>
    <w:rsid w:val="00A3253F"/>
    <w:rsid w:val="00A34704"/>
    <w:rsid w:val="00AA66CA"/>
    <w:rsid w:val="00AD0CC4"/>
    <w:rsid w:val="00B3369D"/>
    <w:rsid w:val="00B85CB4"/>
    <w:rsid w:val="00BB0072"/>
    <w:rsid w:val="00BB6E51"/>
    <w:rsid w:val="00BC0476"/>
    <w:rsid w:val="00BD0491"/>
    <w:rsid w:val="00C1355E"/>
    <w:rsid w:val="00C47BAC"/>
    <w:rsid w:val="00C571F4"/>
    <w:rsid w:val="00C94E2F"/>
    <w:rsid w:val="00D210C0"/>
    <w:rsid w:val="00D214B4"/>
    <w:rsid w:val="00D22140"/>
    <w:rsid w:val="00D33C2E"/>
    <w:rsid w:val="00D419C1"/>
    <w:rsid w:val="00D42C0C"/>
    <w:rsid w:val="00DB0AB8"/>
    <w:rsid w:val="00DB3D2B"/>
    <w:rsid w:val="00DC3520"/>
    <w:rsid w:val="00DE4816"/>
    <w:rsid w:val="00DE537E"/>
    <w:rsid w:val="00E0425F"/>
    <w:rsid w:val="00E062A2"/>
    <w:rsid w:val="00E23E56"/>
    <w:rsid w:val="00E2636A"/>
    <w:rsid w:val="00E3539B"/>
    <w:rsid w:val="00E438B7"/>
    <w:rsid w:val="00E75196"/>
    <w:rsid w:val="00E83511"/>
    <w:rsid w:val="00E91C5A"/>
    <w:rsid w:val="00EC47A2"/>
    <w:rsid w:val="00EC6E4F"/>
    <w:rsid w:val="00F30C4A"/>
    <w:rsid w:val="00FA1605"/>
    <w:rsid w:val="00FB182D"/>
    <w:rsid w:val="00FB6E8E"/>
    <w:rsid w:val="00FC1520"/>
    <w:rsid w:val="00FC6E5C"/>
    <w:rsid w:val="00FF76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527231B-AB6A-40B4-A4DE-68B043FB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7515"/>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字元 字元 字元"/>
    <w:basedOn w:val="a"/>
    <w:semiHidden/>
    <w:rsid w:val="00697515"/>
    <w:pPr>
      <w:widowControl/>
      <w:spacing w:after="160" w:line="240" w:lineRule="exact"/>
    </w:pPr>
    <w:rPr>
      <w:rFonts w:ascii="Tahoma" w:hAnsi="Tahoma" w:cs="Tahoma"/>
      <w:kern w:val="0"/>
      <w:sz w:val="20"/>
      <w:szCs w:val="20"/>
      <w:lang w:eastAsia="en-US"/>
    </w:rPr>
  </w:style>
  <w:style w:type="paragraph" w:styleId="2">
    <w:name w:val="Body Text 2"/>
    <w:basedOn w:val="a"/>
    <w:rsid w:val="00697515"/>
    <w:pPr>
      <w:spacing w:line="360" w:lineRule="auto"/>
    </w:pPr>
    <w:rPr>
      <w:rFonts w:eastAsia="標楷體"/>
      <w:sz w:val="40"/>
    </w:rPr>
  </w:style>
  <w:style w:type="paragraph" w:styleId="a4">
    <w:name w:val="Body Text"/>
    <w:basedOn w:val="a"/>
    <w:rsid w:val="00EC6E4F"/>
    <w:pPr>
      <w:spacing w:after="120"/>
    </w:pPr>
  </w:style>
  <w:style w:type="paragraph" w:styleId="HTML">
    <w:name w:val="HTML Preformatted"/>
    <w:basedOn w:val="a"/>
    <w:rsid w:val="00713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5">
    <w:name w:val="訂定"/>
    <w:basedOn w:val="a"/>
    <w:rsid w:val="00713A74"/>
    <w:pPr>
      <w:snapToGrid w:val="0"/>
      <w:spacing w:before="120"/>
    </w:pPr>
    <w:rPr>
      <w:rFonts w:ascii="標楷體" w:eastAsia="標楷體" w:hAnsi="標楷體"/>
      <w:sz w:val="32"/>
      <w:szCs w:val="32"/>
    </w:rPr>
  </w:style>
  <w:style w:type="paragraph" w:styleId="a6">
    <w:name w:val="Balloon Text"/>
    <w:basedOn w:val="a"/>
    <w:semiHidden/>
    <w:rsid w:val="00BB0072"/>
    <w:rPr>
      <w:rFonts w:ascii="Arial" w:hAnsi="Arial"/>
      <w:sz w:val="18"/>
      <w:szCs w:val="18"/>
    </w:rPr>
  </w:style>
  <w:style w:type="paragraph" w:styleId="a7">
    <w:name w:val="header"/>
    <w:basedOn w:val="a"/>
    <w:link w:val="a8"/>
    <w:rsid w:val="00216483"/>
    <w:pPr>
      <w:tabs>
        <w:tab w:val="center" w:pos="4153"/>
        <w:tab w:val="right" w:pos="8306"/>
      </w:tabs>
      <w:snapToGrid w:val="0"/>
    </w:pPr>
    <w:rPr>
      <w:sz w:val="20"/>
      <w:szCs w:val="20"/>
    </w:rPr>
  </w:style>
  <w:style w:type="character" w:customStyle="1" w:styleId="a8">
    <w:name w:val="頁首 字元"/>
    <w:link w:val="a7"/>
    <w:rsid w:val="00216483"/>
    <w:rPr>
      <w:kern w:val="2"/>
    </w:rPr>
  </w:style>
  <w:style w:type="paragraph" w:styleId="a9">
    <w:name w:val="footer"/>
    <w:basedOn w:val="a"/>
    <w:link w:val="aa"/>
    <w:rsid w:val="00216483"/>
    <w:pPr>
      <w:tabs>
        <w:tab w:val="center" w:pos="4153"/>
        <w:tab w:val="right" w:pos="8306"/>
      </w:tabs>
      <w:snapToGrid w:val="0"/>
    </w:pPr>
    <w:rPr>
      <w:sz w:val="20"/>
      <w:szCs w:val="20"/>
    </w:rPr>
  </w:style>
  <w:style w:type="character" w:customStyle="1" w:styleId="aa">
    <w:name w:val="頁尾 字元"/>
    <w:link w:val="a9"/>
    <w:rsid w:val="0021648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Company>T-Service</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財團法人中華民國私立學校教職員退休撫卹離職儲金管理委員會</dc:title>
  <dc:subject/>
  <dc:creator>退撫會員工電腦</dc:creator>
  <cp:keywords/>
  <cp:lastModifiedBy>儲金會 新</cp:lastModifiedBy>
  <cp:revision>2</cp:revision>
  <cp:lastPrinted>2014-09-15T04:03:00Z</cp:lastPrinted>
  <dcterms:created xsi:type="dcterms:W3CDTF">2023-01-06T07:38:00Z</dcterms:created>
  <dcterms:modified xsi:type="dcterms:W3CDTF">2023-01-06T07:38:00Z</dcterms:modified>
</cp:coreProperties>
</file>